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B0" w:rsidRDefault="00DC1C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Исх.</w:t>
      </w:r>
      <w:bookmarkStart w:id="0" w:name="_GoBack"/>
      <w:bookmarkEnd w:id="0"/>
      <w:r>
        <w:rPr>
          <w:sz w:val="28"/>
          <w:szCs w:val="28"/>
          <w:lang w:val="be-BY"/>
        </w:rPr>
        <w:t xml:space="preserve"> от 16.07.2015г.</w:t>
      </w:r>
    </w:p>
    <w:p w:rsid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</w:p>
    <w:p w:rsid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</w:p>
    <w:p w:rsid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</w:p>
    <w:p w:rsid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</w:p>
    <w:p w:rsid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</w:p>
    <w:p w:rsid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</w:p>
    <w:p w:rsid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</w:p>
    <w:p w:rsid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</w:p>
    <w:p w:rsid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</w:p>
    <w:p w:rsid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</w:p>
    <w:p w:rsid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  <w:r w:rsidRPr="008639B0">
        <w:rPr>
          <w:sz w:val="28"/>
          <w:szCs w:val="28"/>
          <w:lang w:val="be-BY"/>
        </w:rPr>
        <w:t xml:space="preserve">Президенту  НП </w:t>
      </w:r>
    </w:p>
    <w:p w:rsidR="008639B0" w:rsidRP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  <w:r w:rsidRPr="008639B0">
        <w:rPr>
          <w:sz w:val="28"/>
          <w:szCs w:val="28"/>
        </w:rPr>
        <w:t>«</w:t>
      </w:r>
      <w:r w:rsidRPr="008639B0">
        <w:rPr>
          <w:sz w:val="28"/>
          <w:szCs w:val="28"/>
          <w:lang w:val="be-BY"/>
        </w:rPr>
        <w:t xml:space="preserve">Национальная медицинская палата </w:t>
      </w:r>
    </w:p>
    <w:p w:rsidR="008639B0" w:rsidRP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be-BY"/>
        </w:rPr>
      </w:pPr>
      <w:r w:rsidRPr="008639B0">
        <w:rPr>
          <w:sz w:val="28"/>
          <w:szCs w:val="28"/>
          <w:lang w:val="be-BY"/>
        </w:rPr>
        <w:t>Республики Башкортостан</w:t>
      </w:r>
      <w:r w:rsidRPr="008639B0">
        <w:rPr>
          <w:sz w:val="28"/>
          <w:szCs w:val="28"/>
        </w:rPr>
        <w:t>»</w:t>
      </w:r>
    </w:p>
    <w:p w:rsidR="008639B0" w:rsidRPr="008639B0" w:rsidRDefault="008639B0" w:rsidP="008639B0">
      <w:pPr>
        <w:pStyle w:val="a3"/>
        <w:shd w:val="clear" w:color="auto" w:fill="FFFFFF"/>
        <w:spacing w:before="0" w:beforeAutospacing="0" w:after="0" w:afterAutospacing="0"/>
        <w:ind w:left="4956"/>
        <w:rPr>
          <w:lang w:val="be-BY"/>
        </w:rPr>
      </w:pPr>
      <w:r w:rsidRPr="008639B0">
        <w:rPr>
          <w:sz w:val="28"/>
          <w:szCs w:val="28"/>
          <w:lang w:val="be-BY"/>
        </w:rPr>
        <w:t>Д.Ш.Сабирзяновой</w:t>
      </w:r>
      <w:r w:rsidRPr="00A4423F">
        <w:rPr>
          <w:lang w:val="be-BY"/>
        </w:rPr>
        <w:t xml:space="preserve"> </w:t>
      </w:r>
    </w:p>
    <w:p w:rsidR="003D485F" w:rsidRDefault="003D485F" w:rsidP="008639B0">
      <w:pPr>
        <w:spacing w:after="0" w:line="240" w:lineRule="auto"/>
        <w:ind w:left="4956"/>
      </w:pPr>
    </w:p>
    <w:p w:rsidR="008639B0" w:rsidRDefault="008639B0" w:rsidP="008639B0">
      <w:pPr>
        <w:spacing w:after="0" w:line="240" w:lineRule="auto"/>
        <w:ind w:left="4956"/>
      </w:pPr>
    </w:p>
    <w:p w:rsidR="008639B0" w:rsidRDefault="008639B0" w:rsidP="00C00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85">
        <w:rPr>
          <w:rFonts w:ascii="Times New Roman" w:hAnsi="Times New Roman" w:cs="Times New Roman"/>
          <w:b/>
          <w:sz w:val="28"/>
          <w:szCs w:val="28"/>
        </w:rPr>
        <w:t xml:space="preserve">Уважаемая </w:t>
      </w:r>
      <w:r w:rsidR="00C00185" w:rsidRPr="00C00185">
        <w:rPr>
          <w:rFonts w:ascii="Times New Roman" w:hAnsi="Times New Roman" w:cs="Times New Roman"/>
          <w:b/>
          <w:sz w:val="28"/>
          <w:szCs w:val="28"/>
        </w:rPr>
        <w:t xml:space="preserve">Дамира </w:t>
      </w:r>
      <w:proofErr w:type="spellStart"/>
      <w:r w:rsidR="00C00185" w:rsidRPr="00C00185">
        <w:rPr>
          <w:rFonts w:ascii="Times New Roman" w:hAnsi="Times New Roman" w:cs="Times New Roman"/>
          <w:b/>
          <w:sz w:val="28"/>
          <w:szCs w:val="28"/>
        </w:rPr>
        <w:t>Шарифьяновна</w:t>
      </w:r>
      <w:proofErr w:type="spellEnd"/>
      <w:r w:rsidR="00C00185" w:rsidRPr="00C00185">
        <w:rPr>
          <w:rFonts w:ascii="Times New Roman" w:hAnsi="Times New Roman" w:cs="Times New Roman"/>
          <w:b/>
          <w:sz w:val="28"/>
          <w:szCs w:val="28"/>
        </w:rPr>
        <w:t>!</w:t>
      </w:r>
    </w:p>
    <w:p w:rsidR="00C00185" w:rsidRDefault="00C00185" w:rsidP="0023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185" w:rsidRDefault="00235089" w:rsidP="00235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0185">
        <w:rPr>
          <w:rFonts w:ascii="Times New Roman" w:hAnsi="Times New Roman" w:cs="Times New Roman"/>
          <w:sz w:val="28"/>
          <w:szCs w:val="28"/>
        </w:rPr>
        <w:t xml:space="preserve">В соответствии с Вашим письмом от 03.07.2015г. №105 направляем предложения 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proofErr w:type="gramStart"/>
      <w:r w:rsidR="00C00185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00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185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185">
        <w:rPr>
          <w:rFonts w:ascii="Times New Roman" w:hAnsi="Times New Roman" w:cs="Times New Roman"/>
          <w:sz w:val="28"/>
          <w:szCs w:val="28"/>
        </w:rPr>
        <w:t>приказа Министерства здравоохранения  Российской</w:t>
      </w:r>
      <w:proofErr w:type="gramEnd"/>
      <w:r w:rsidR="00C00185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B2C66">
        <w:rPr>
          <w:rFonts w:ascii="Times New Roman" w:hAnsi="Times New Roman" w:cs="Times New Roman"/>
          <w:sz w:val="28"/>
          <w:szCs w:val="28"/>
        </w:rPr>
        <w:t xml:space="preserve"> «Об утверждении порядка оказания медицинской помощи </w:t>
      </w:r>
      <w:r>
        <w:rPr>
          <w:rFonts w:ascii="Times New Roman" w:hAnsi="Times New Roman" w:cs="Times New Roman"/>
          <w:sz w:val="28"/>
          <w:szCs w:val="28"/>
        </w:rPr>
        <w:t>населению по профилю «гериатрия».</w:t>
      </w:r>
    </w:p>
    <w:p w:rsidR="00235089" w:rsidRDefault="00235089" w:rsidP="00235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089" w:rsidRDefault="00235089" w:rsidP="00235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1 листе в  экз.</w:t>
      </w:r>
    </w:p>
    <w:p w:rsidR="00235089" w:rsidRDefault="00235089" w:rsidP="00235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089" w:rsidRDefault="00235089" w:rsidP="00235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Х.М. Мустафин</w:t>
      </w:r>
    </w:p>
    <w:p w:rsidR="00235089" w:rsidRDefault="00235089" w:rsidP="00235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089" w:rsidRDefault="00235089" w:rsidP="00235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089" w:rsidRP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5089">
        <w:rPr>
          <w:rFonts w:ascii="Times New Roman" w:hAnsi="Times New Roman" w:cs="Times New Roman"/>
          <w:sz w:val="16"/>
          <w:szCs w:val="16"/>
        </w:rPr>
        <w:t>Исп. Курапова Л.Е.</w:t>
      </w: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5089">
        <w:rPr>
          <w:rFonts w:ascii="Times New Roman" w:hAnsi="Times New Roman" w:cs="Times New Roman"/>
          <w:sz w:val="16"/>
          <w:szCs w:val="16"/>
        </w:rPr>
        <w:t>8-919-153-1969</w:t>
      </w: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5089" w:rsidRDefault="00235089" w:rsidP="00235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00" w:rsidRDefault="00E84000" w:rsidP="00E840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235089" w:rsidRDefault="00235089" w:rsidP="00235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089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</w:p>
    <w:p w:rsidR="00235089" w:rsidRDefault="00235089" w:rsidP="00235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089">
        <w:rPr>
          <w:rFonts w:ascii="Times New Roman" w:hAnsi="Times New Roman" w:cs="Times New Roman"/>
          <w:b/>
          <w:sz w:val="28"/>
          <w:szCs w:val="28"/>
        </w:rPr>
        <w:t>по проекту приказа Министерства здравоохранения  Российской Федерации «Об утверждении порядка оказания медицинской помощи населению по профилю «гериатрия».</w:t>
      </w:r>
    </w:p>
    <w:p w:rsidR="00235089" w:rsidRDefault="00235089" w:rsidP="00235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089" w:rsidRPr="00235089" w:rsidRDefault="00235089" w:rsidP="00235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2" w:type="dxa"/>
        <w:jc w:val="center"/>
        <w:tblInd w:w="15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3260"/>
        <w:gridCol w:w="2977"/>
      </w:tblGrid>
      <w:tr w:rsidR="00235089" w:rsidRPr="00235089" w:rsidTr="006816BB">
        <w:trPr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89" w:rsidRPr="00235089" w:rsidRDefault="00235089" w:rsidP="00235089">
            <w:pPr>
              <w:spacing w:before="100" w:beforeAutospacing="1" w:line="22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0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Положение приказа, требующее изменений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89" w:rsidRPr="00235089" w:rsidRDefault="00235089" w:rsidP="00235089">
            <w:pPr>
              <w:spacing w:before="100" w:beforeAutospacing="1" w:line="22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0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Обоснование необходимых изменений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89" w:rsidRPr="00235089" w:rsidRDefault="00235089" w:rsidP="00235089">
            <w:pPr>
              <w:spacing w:before="100" w:beforeAutospacing="1" w:line="22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0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Предложение по новому тексту приказа</w:t>
            </w:r>
          </w:p>
        </w:tc>
      </w:tr>
      <w:tr w:rsidR="00235089" w:rsidRPr="00235089" w:rsidTr="00526DB4">
        <w:trPr>
          <w:trHeight w:val="70"/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89" w:rsidRPr="00235089" w:rsidRDefault="00235089" w:rsidP="00235089">
            <w:pPr>
              <w:spacing w:before="100" w:beforeAutospacing="1" w:line="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п.10 Порядка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«(в случае, если признаки старческой астении выявлены врачом-специалистом, он </w:t>
            </w:r>
            <w:r w:rsidRPr="0052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направляет пациента к врачу-терапевту участковому или врачу общей практики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решения вопроса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последующей консультации врача-гериатра)</w:t>
            </w:r>
            <w:r w:rsidR="0052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89" w:rsidRPr="00526DB4" w:rsidRDefault="00235089" w:rsidP="00526DB4">
            <w:pPr>
              <w:spacing w:before="100" w:beforeAutospacing="1" w:line="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26DB4" w:rsidRPr="0052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Увеличивается </w:t>
            </w:r>
            <w:r w:rsidR="0052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время получения консультации врача-гериатра, т.к. пациенту необходимо будет пройти цепочку: специалист – терапевт – гериатр.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89" w:rsidRPr="00526DB4" w:rsidRDefault="00235089" w:rsidP="00526DB4">
            <w:pPr>
              <w:spacing w:before="100" w:beforeAutospacing="1" w:line="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90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26DB4" w:rsidRPr="0052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если признаки старческой астении выявлены врачом-специалистом, он направляет пациента к врачу</w:t>
            </w:r>
            <w:r w:rsidR="0052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9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526DB4" w:rsidRPr="0052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гериатр</w:t>
            </w:r>
            <w:r w:rsidR="0052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9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526DB4" w:rsidRPr="00235089" w:rsidTr="00526DB4">
        <w:trPr>
          <w:trHeight w:val="70"/>
          <w:jc w:val="center"/>
        </w:trPr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DB4" w:rsidRPr="00526DB4" w:rsidRDefault="00526DB4" w:rsidP="006903AF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п.10 Порядка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</w:t>
            </w:r>
            <w:r w:rsidRPr="0052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рвичная медико-санитарная помощь по профилю «гериатрия» оказывается амбулаторно  силами врача-терапевта участкового, врача общей практики и заключается в: </w:t>
            </w:r>
            <w:r w:rsidRPr="00690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выполнении </w:t>
            </w:r>
            <w:r w:rsidR="0069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индивидуального плана лечения пациентов 60 лет и старше.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DB4" w:rsidRPr="00526DB4" w:rsidRDefault="006903AF" w:rsidP="006903AF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потребности пациента в комплексной гериатрической помощи проводится на основании распоряжения Комитета по здрав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оохранению № 468 от 15.12.2005 </w:t>
            </w:r>
            <w:r w:rsidRPr="0069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каждому пациенту гериатрической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службы не реже, чем 1 раз в год врачом-гериатром.</w:t>
            </w:r>
            <w:r w:rsidRPr="0069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индивидуального плана лечения пациентов 60 лет и старше – функциональная обязанность врача-гериатра, а выполнение этого плана – работа участкового терапевта или врача общей практики, иначе  для чего нужен гериатр?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DB4" w:rsidRPr="00235089" w:rsidRDefault="006903AF" w:rsidP="006903AF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2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рвичная медико-санитарная помощь по профилю «гериатрия» оказывается амбулаторно  силами врача-терапевта участкового, врача общей практики и заключается в: выполнении индивидуального плана лечения пациентов 60 лет и старше, а также пациентов моложе 60 лет с признаками старческой астении, составленного врачом-гериатром».</w:t>
            </w:r>
          </w:p>
        </w:tc>
      </w:tr>
      <w:tr w:rsidR="00526DB4" w:rsidRPr="00235089" w:rsidTr="00CB5E9C">
        <w:trPr>
          <w:trHeight w:val="70"/>
          <w:jc w:val="center"/>
        </w:trPr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DB4" w:rsidRPr="002014F1" w:rsidRDefault="002014F1" w:rsidP="002014F1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пп.9.1. </w:t>
            </w:r>
            <w:proofErr w:type="gramStart"/>
            <w:r w:rsidRPr="00201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Приложения №1 к Порядку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«прием граждан 60 лет и старше, а также граждан младше 60 лет  с признаками старческой астении, по направлению участкового врача-терапевта и врача общей практики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семейного врача), либо обратившихся самостоятельно в порядке выбора медицинской организации и врача».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DB4" w:rsidRPr="00526DB4" w:rsidRDefault="00526DB4" w:rsidP="00526DB4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DB4" w:rsidRPr="002014F1" w:rsidRDefault="002014F1" w:rsidP="00526DB4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«прием граждан 60 лет и старше, а также граждан младше 60 лет  с признаками старческой астении, по направлению участкового врача-терапевта и врача общей практики семейного </w:t>
            </w:r>
            <w:r w:rsidRPr="00201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врача),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1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врача-специалиста</w:t>
            </w:r>
            <w:r w:rsidRPr="00201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обратившихся самостоятельно в порядке выбора медицинской организации и врача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01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B5E9C" w:rsidRPr="00235089" w:rsidTr="00A84423">
        <w:trPr>
          <w:trHeight w:val="70"/>
          <w:jc w:val="center"/>
        </w:trPr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E9C" w:rsidRPr="002014F1" w:rsidRDefault="00CB5E9C" w:rsidP="00CB5E9C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П.п.9.8 Приложения №1 к Порядку: «участие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мониторировании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анализе основных медико-статистических показателей заболеваемости»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E9C" w:rsidRPr="00526DB4" w:rsidRDefault="00CB5E9C" w:rsidP="00526DB4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 официально разработанных и унифицированных форм медико-статистических показателей заболеваемости</w:t>
            </w:r>
            <w:r w:rsidR="00A84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инвалидности и смертности для лиц старше 60 лет.</w:t>
            </w:r>
            <w:r w:rsidR="00A84423">
              <w:t xml:space="preserve"> </w:t>
            </w:r>
            <w:r w:rsidR="00A84423" w:rsidRPr="00A84423">
              <w:rPr>
                <w:rFonts w:ascii="Times New Roman" w:hAnsi="Times New Roman" w:cs="Times New Roman"/>
              </w:rPr>
              <w:t>В официальной статистике</w:t>
            </w:r>
            <w:r w:rsidR="00A84423">
              <w:rPr>
                <w:rFonts w:ascii="Times New Roman" w:hAnsi="Times New Roman" w:cs="Times New Roman"/>
              </w:rPr>
              <w:t xml:space="preserve"> указан  показатель «</w:t>
            </w:r>
            <w:r w:rsidR="00A84423" w:rsidRPr="00A84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старше трудоспособного возраста</w:t>
            </w:r>
            <w:r w:rsidR="00A84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E9C" w:rsidRPr="002014F1" w:rsidRDefault="00CB5E9C" w:rsidP="00526DB4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423" w:rsidRPr="00235089" w:rsidTr="00E720C1">
        <w:trPr>
          <w:trHeight w:val="70"/>
          <w:jc w:val="center"/>
        </w:trPr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423" w:rsidRDefault="00A84423" w:rsidP="00CB5E9C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№7 Стандарт оснащения гериатрического отделения: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423" w:rsidRDefault="00A84423" w:rsidP="00526DB4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423" w:rsidRPr="002014F1" w:rsidRDefault="00A84423" w:rsidP="00526DB4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4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Стандарт оснащения гериатрического отделения: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включить «тревожную кнопку» у каждой кровать больного.</w:t>
            </w:r>
          </w:p>
        </w:tc>
      </w:tr>
      <w:tr w:rsidR="00E720C1" w:rsidRPr="00235089" w:rsidTr="00526DB4">
        <w:trPr>
          <w:trHeight w:val="70"/>
          <w:jc w:val="center"/>
        </w:trPr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C1" w:rsidRDefault="00E720C1" w:rsidP="00CB5E9C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оказания медицинской помощи населению по профилю  «гериатрия»: Медицинская помощь по профилю «гериатрия» оказывается на основе профессиональных стандартов медицинской помощи»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C1" w:rsidRDefault="00E84000" w:rsidP="00526DB4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Стандарты медицинской помощи разработаны без учета возрастной категории пациентов.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C1" w:rsidRPr="00A84423" w:rsidRDefault="00E720C1" w:rsidP="00526DB4">
            <w:pPr>
              <w:spacing w:before="100" w:beforeAutospacing="1" w:line="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35089" w:rsidRPr="00235089" w:rsidRDefault="00235089" w:rsidP="00235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35089" w:rsidRPr="0023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E9"/>
    <w:rsid w:val="002014F1"/>
    <w:rsid w:val="00235089"/>
    <w:rsid w:val="003D485F"/>
    <w:rsid w:val="00526DB4"/>
    <w:rsid w:val="006903AF"/>
    <w:rsid w:val="008639B0"/>
    <w:rsid w:val="00A84423"/>
    <w:rsid w:val="00C00185"/>
    <w:rsid w:val="00CB5E9C"/>
    <w:rsid w:val="00DC1CB0"/>
    <w:rsid w:val="00E720C1"/>
    <w:rsid w:val="00E84000"/>
    <w:rsid w:val="00EB2C66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Крыша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2015-07-16T07:35:00Z</cp:lastPrinted>
  <dcterms:created xsi:type="dcterms:W3CDTF">2015-07-07T03:16:00Z</dcterms:created>
  <dcterms:modified xsi:type="dcterms:W3CDTF">2015-07-16T07:36:00Z</dcterms:modified>
</cp:coreProperties>
</file>